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47" w:rsidRPr="008B5B47" w:rsidRDefault="008B5B47" w:rsidP="00E448ED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8B5B47">
        <w:rPr>
          <w:rFonts w:ascii="Arial" w:hAnsi="Arial" w:cs="Arial"/>
          <w:b/>
          <w:sz w:val="20"/>
          <w:szCs w:val="20"/>
          <w:lang w:val="en-US"/>
        </w:rPr>
        <w:t>CMF: Invitation to the 2017 Annual General Meeting of Shareholders</w:t>
      </w:r>
    </w:p>
    <w:p w:rsidR="00CE390D" w:rsidRPr="00E448ED" w:rsidRDefault="00E448ED" w:rsidP="00E448ED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E448ED">
        <w:rPr>
          <w:rFonts w:ascii="Arial" w:hAnsi="Arial" w:cs="Arial"/>
          <w:sz w:val="20"/>
          <w:szCs w:val="20"/>
          <w:lang w:val="en-US"/>
        </w:rPr>
        <w:t>On May 2, 2017, Cholimex Food</w:t>
      </w:r>
      <w:r w:rsidR="008B5B47">
        <w:rPr>
          <w:rFonts w:ascii="Arial" w:hAnsi="Arial" w:cs="Arial"/>
          <w:sz w:val="20"/>
          <w:szCs w:val="20"/>
          <w:lang w:val="en-US"/>
        </w:rPr>
        <w:t xml:space="preserve"> Joint Stock Company announced the </w:t>
      </w:r>
      <w:r w:rsidR="008B5B47" w:rsidRPr="008B5B47">
        <w:rPr>
          <w:rFonts w:ascii="Arial" w:hAnsi="Arial" w:cs="Arial"/>
          <w:sz w:val="20"/>
          <w:szCs w:val="20"/>
          <w:lang w:val="en-US"/>
        </w:rPr>
        <w:t>Invitation to the 2017 Annual General Meeting of Shareholders as follows:</w:t>
      </w:r>
    </w:p>
    <w:p w:rsidR="00E448ED" w:rsidRDefault="00E448ED" w:rsidP="00E448ED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 w:rsidRPr="00E448ED">
        <w:rPr>
          <w:rFonts w:ascii="Arial" w:hAnsi="Arial" w:cs="Arial"/>
          <w:sz w:val="20"/>
          <w:szCs w:val="20"/>
          <w:lang w:val="en-US"/>
        </w:rPr>
        <w:t xml:space="preserve">Time: </w:t>
      </w:r>
      <w:r>
        <w:rPr>
          <w:rFonts w:ascii="Arial" w:hAnsi="Arial" w:cs="Arial"/>
          <w:sz w:val="20"/>
          <w:szCs w:val="20"/>
          <w:lang w:val="en-US"/>
        </w:rPr>
        <w:t xml:space="preserve">09.00 am, May 12, 2017 </w:t>
      </w:r>
    </w:p>
    <w:p w:rsidR="00E448ED" w:rsidRDefault="008B5B47" w:rsidP="00E448ED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Location</w:t>
      </w:r>
      <w:r w:rsidR="00E448ED">
        <w:rPr>
          <w:rFonts w:ascii="Arial" w:hAnsi="Arial" w:cs="Arial"/>
          <w:sz w:val="20"/>
          <w:szCs w:val="20"/>
          <w:lang w:val="en-US"/>
        </w:rPr>
        <w:t xml:space="preserve">: Conference hall in Vinh Loc </w:t>
      </w:r>
      <w:r w:rsidR="00E90F9D">
        <w:rPr>
          <w:rFonts w:ascii="Arial" w:hAnsi="Arial" w:cs="Arial"/>
          <w:sz w:val="20"/>
          <w:szCs w:val="20"/>
          <w:lang w:val="en-US"/>
        </w:rPr>
        <w:t>Industrial</w:t>
      </w:r>
      <w:r w:rsidR="00E448ED">
        <w:rPr>
          <w:rFonts w:ascii="Arial" w:hAnsi="Arial" w:cs="Arial"/>
          <w:sz w:val="20"/>
          <w:szCs w:val="20"/>
          <w:lang w:val="en-US"/>
        </w:rPr>
        <w:t xml:space="preserve"> Park (A59/I street no. 7, Vinh Loc </w:t>
      </w:r>
      <w:r w:rsidR="00E90F9D">
        <w:rPr>
          <w:rFonts w:ascii="Arial" w:hAnsi="Arial" w:cs="Arial"/>
          <w:sz w:val="20"/>
          <w:szCs w:val="20"/>
          <w:lang w:val="en-US"/>
        </w:rPr>
        <w:t>Industrial</w:t>
      </w:r>
      <w:r w:rsidR="00E448ED">
        <w:rPr>
          <w:rFonts w:ascii="Arial" w:hAnsi="Arial" w:cs="Arial"/>
          <w:sz w:val="20"/>
          <w:szCs w:val="20"/>
          <w:lang w:val="en-US"/>
        </w:rPr>
        <w:t xml:space="preserve"> Park - Binh Hung Hoa B Ward – </w:t>
      </w:r>
      <w:r w:rsidR="00E90F9D">
        <w:rPr>
          <w:rFonts w:ascii="Arial" w:hAnsi="Arial" w:cs="Arial"/>
          <w:sz w:val="20"/>
          <w:szCs w:val="20"/>
          <w:lang w:val="en-US"/>
        </w:rPr>
        <w:t>Binh</w:t>
      </w:r>
      <w:r w:rsidR="00E448ED">
        <w:rPr>
          <w:rFonts w:ascii="Arial" w:hAnsi="Arial" w:cs="Arial"/>
          <w:sz w:val="20"/>
          <w:szCs w:val="20"/>
          <w:lang w:val="en-US"/>
        </w:rPr>
        <w:t xml:space="preserve"> Tan District – Ho Chi Minh City)</w:t>
      </w:r>
    </w:p>
    <w:p w:rsidR="00760692" w:rsidRDefault="00760692" w:rsidP="00E448ED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Participants: All </w:t>
      </w:r>
      <w:r w:rsidR="00E90F9D">
        <w:rPr>
          <w:rFonts w:ascii="Arial" w:hAnsi="Arial" w:cs="Arial"/>
          <w:sz w:val="20"/>
          <w:szCs w:val="20"/>
          <w:lang w:val="en-US"/>
        </w:rPr>
        <w:t>shareholders</w:t>
      </w:r>
      <w:r>
        <w:rPr>
          <w:rFonts w:ascii="Arial" w:hAnsi="Arial" w:cs="Arial"/>
          <w:sz w:val="20"/>
          <w:szCs w:val="20"/>
          <w:lang w:val="en-US"/>
        </w:rPr>
        <w:t xml:space="preserve"> named in the list of ownership of shares of </w:t>
      </w:r>
      <w:r w:rsidRPr="00E448ED">
        <w:rPr>
          <w:rFonts w:ascii="Arial" w:hAnsi="Arial" w:cs="Arial"/>
          <w:sz w:val="20"/>
          <w:szCs w:val="20"/>
          <w:lang w:val="en-US"/>
        </w:rPr>
        <w:t>Cholimex Food Joint Stock Company</w:t>
      </w:r>
      <w:r>
        <w:rPr>
          <w:rFonts w:ascii="Arial" w:hAnsi="Arial" w:cs="Arial"/>
          <w:sz w:val="20"/>
          <w:szCs w:val="20"/>
          <w:lang w:val="en-US"/>
        </w:rPr>
        <w:t xml:space="preserve"> as at the last registration date of April 5, 2017 shall have the right to attend the meeting. </w:t>
      </w:r>
    </w:p>
    <w:p w:rsidR="00760692" w:rsidRDefault="008B5B47" w:rsidP="00E448ED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Eligibility</w:t>
      </w:r>
      <w:r w:rsidR="00760692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760692" w:rsidRDefault="00760692" w:rsidP="00760692">
      <w:pPr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Individual shareholders: when attending the meeting, please bring your letter of </w:t>
      </w:r>
      <w:r w:rsidR="00E90F9D">
        <w:rPr>
          <w:rFonts w:ascii="Arial" w:hAnsi="Arial" w:cs="Arial"/>
          <w:sz w:val="20"/>
          <w:szCs w:val="20"/>
          <w:lang w:val="en-US"/>
        </w:rPr>
        <w:t>invitation</w:t>
      </w:r>
      <w:r>
        <w:rPr>
          <w:rFonts w:ascii="Arial" w:hAnsi="Arial" w:cs="Arial"/>
          <w:sz w:val="20"/>
          <w:szCs w:val="20"/>
          <w:lang w:val="en-US"/>
        </w:rPr>
        <w:t xml:space="preserve"> and ID card with you (for Vietnamese citizens) or passport (for foreigners).</w:t>
      </w:r>
    </w:p>
    <w:p w:rsidR="00760692" w:rsidRDefault="00760692" w:rsidP="00760692">
      <w:pPr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Shareholders as legal person: when attending the meeting, please bring </w:t>
      </w:r>
      <w:r w:rsidR="00E90F9D">
        <w:rPr>
          <w:rFonts w:ascii="Arial" w:hAnsi="Arial" w:cs="Arial"/>
          <w:sz w:val="20"/>
          <w:szCs w:val="20"/>
          <w:lang w:val="en-US"/>
        </w:rPr>
        <w:t>letter</w:t>
      </w:r>
      <w:r>
        <w:rPr>
          <w:rFonts w:ascii="Arial" w:hAnsi="Arial" w:cs="Arial"/>
          <w:sz w:val="20"/>
          <w:szCs w:val="20"/>
          <w:lang w:val="en-US"/>
        </w:rPr>
        <w:t xml:space="preserve"> of </w:t>
      </w:r>
      <w:r w:rsidR="00E90F9D">
        <w:rPr>
          <w:rFonts w:ascii="Arial" w:hAnsi="Arial" w:cs="Arial"/>
          <w:sz w:val="20"/>
          <w:szCs w:val="20"/>
          <w:lang w:val="en-US"/>
        </w:rPr>
        <w:t>invitation</w:t>
      </w:r>
      <w:r>
        <w:rPr>
          <w:rFonts w:ascii="Arial" w:hAnsi="Arial" w:cs="Arial"/>
          <w:sz w:val="20"/>
          <w:szCs w:val="20"/>
          <w:lang w:val="en-US"/>
        </w:rPr>
        <w:t xml:space="preserve"> and </w:t>
      </w:r>
      <w:r w:rsidR="00E90F9D">
        <w:rPr>
          <w:rFonts w:ascii="Arial" w:hAnsi="Arial" w:cs="Arial"/>
          <w:sz w:val="20"/>
          <w:szCs w:val="20"/>
          <w:lang w:val="en-US"/>
        </w:rPr>
        <w:t>letter</w:t>
      </w:r>
      <w:r>
        <w:rPr>
          <w:rFonts w:ascii="Arial" w:hAnsi="Arial" w:cs="Arial"/>
          <w:sz w:val="20"/>
          <w:szCs w:val="20"/>
          <w:lang w:val="en-US"/>
        </w:rPr>
        <w:t xml:space="preserve"> of introduction with you so that the company can compare </w:t>
      </w:r>
      <w:r w:rsidR="00AC57B2">
        <w:rPr>
          <w:rFonts w:ascii="Arial" w:hAnsi="Arial" w:cs="Arial"/>
          <w:sz w:val="20"/>
          <w:szCs w:val="20"/>
          <w:lang w:val="en-US"/>
        </w:rPr>
        <w:t>with the list of shareholders.</w:t>
      </w:r>
    </w:p>
    <w:p w:rsidR="00AC57B2" w:rsidRDefault="00AC57B2" w:rsidP="00760692">
      <w:pPr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your company authorizes another person to attend the meeting, please fill in the power of attorney using the form </w:t>
      </w:r>
      <w:r w:rsidR="00E90F9D">
        <w:rPr>
          <w:rFonts w:ascii="Arial" w:hAnsi="Arial" w:cs="Arial"/>
          <w:sz w:val="20"/>
          <w:szCs w:val="20"/>
          <w:lang w:val="en-US"/>
        </w:rPr>
        <w:t>attached</w:t>
      </w:r>
      <w:r>
        <w:rPr>
          <w:rFonts w:ascii="Arial" w:hAnsi="Arial" w:cs="Arial"/>
          <w:sz w:val="20"/>
          <w:szCs w:val="20"/>
          <w:lang w:val="en-US"/>
        </w:rPr>
        <w:t xml:space="preserve"> hereto. </w:t>
      </w:r>
    </w:p>
    <w:p w:rsidR="00760692" w:rsidRDefault="008B5B47" w:rsidP="00E448ED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Contents: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report production and business situation in 2016 and operation </w:t>
      </w:r>
      <w:r w:rsidR="00E90F9D">
        <w:rPr>
          <w:rFonts w:ascii="Arial" w:hAnsi="Arial" w:cs="Arial"/>
          <w:sz w:val="20"/>
          <w:szCs w:val="20"/>
          <w:lang w:val="en-US"/>
        </w:rPr>
        <w:t>orientation</w:t>
      </w:r>
      <w:r>
        <w:rPr>
          <w:rFonts w:ascii="Arial" w:hAnsi="Arial" w:cs="Arial"/>
          <w:sz w:val="20"/>
          <w:szCs w:val="20"/>
          <w:lang w:val="en-US"/>
        </w:rPr>
        <w:t xml:space="preserve"> in 2017. 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Report from Board of Directors.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Report from Board of Supervisors on verifying the operation and financial </w:t>
      </w:r>
      <w:r w:rsidR="00E90F9D">
        <w:rPr>
          <w:rFonts w:ascii="Arial" w:hAnsi="Arial" w:cs="Arial"/>
          <w:sz w:val="20"/>
          <w:szCs w:val="20"/>
          <w:lang w:val="en-US"/>
        </w:rPr>
        <w:t>situation</w:t>
      </w:r>
      <w:r>
        <w:rPr>
          <w:rFonts w:ascii="Arial" w:hAnsi="Arial" w:cs="Arial"/>
          <w:sz w:val="20"/>
          <w:szCs w:val="20"/>
          <w:lang w:val="en-US"/>
        </w:rPr>
        <w:t xml:space="preserve"> of the </w:t>
      </w:r>
      <w:r w:rsidR="00E90F9D">
        <w:rPr>
          <w:rFonts w:ascii="Arial" w:hAnsi="Arial" w:cs="Arial"/>
          <w:sz w:val="20"/>
          <w:szCs w:val="20"/>
          <w:lang w:val="en-US"/>
        </w:rPr>
        <w:t>company</w:t>
      </w:r>
      <w:r>
        <w:rPr>
          <w:rFonts w:ascii="Arial" w:hAnsi="Arial" w:cs="Arial"/>
          <w:sz w:val="20"/>
          <w:szCs w:val="20"/>
          <w:lang w:val="en-US"/>
        </w:rPr>
        <w:t xml:space="preserve"> in 2016. 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2016 audited financial statements.</w:t>
      </w:r>
    </w:p>
    <w:p w:rsidR="002A5941" w:rsidRDefault="002A5941" w:rsidP="002A5941">
      <w:p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To approve reports and </w:t>
      </w:r>
      <w:r w:rsidR="00E90F9D">
        <w:rPr>
          <w:rFonts w:ascii="Arial" w:hAnsi="Arial" w:cs="Arial"/>
          <w:sz w:val="20"/>
          <w:szCs w:val="20"/>
          <w:lang w:val="en-US"/>
        </w:rPr>
        <w:t>submissions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Profit distribution plan in 2016. </w:t>
      </w:r>
    </w:p>
    <w:p w:rsidR="002A5941" w:rsidRDefault="00E90F9D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Submission</w:t>
      </w:r>
      <w:r w:rsidR="002A5941">
        <w:rPr>
          <w:rFonts w:ascii="Arial" w:hAnsi="Arial" w:cs="Arial"/>
          <w:sz w:val="20"/>
          <w:szCs w:val="20"/>
          <w:lang w:val="en-US"/>
        </w:rPr>
        <w:t xml:space="preserve"> of selecting auditing company in 2017. 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Reports on remuneration of Board of Directors and Board of Supervisors, salary of Board of Management in 2016 and proposal in 2017.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Review on amendment and supplement of company </w:t>
      </w:r>
      <w:r w:rsidR="00E90F9D">
        <w:rPr>
          <w:rFonts w:ascii="Arial" w:hAnsi="Arial" w:cs="Arial"/>
          <w:sz w:val="20"/>
          <w:szCs w:val="20"/>
          <w:lang w:val="en-US"/>
        </w:rPr>
        <w:t>charter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Election of Board of Directors and Board of Supervisors for the term 2017 – 2022. </w:t>
      </w:r>
    </w:p>
    <w:p w:rsidR="002A5941" w:rsidRDefault="002A5941" w:rsidP="002A5941">
      <w:pPr>
        <w:numPr>
          <w:ilvl w:val="0"/>
          <w:numId w:val="4"/>
        </w:num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Other related contents. </w:t>
      </w:r>
    </w:p>
    <w:p w:rsidR="002A5941" w:rsidRDefault="00554406" w:rsidP="00E448ED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Documents related to General Meeting of Shareholders: Please visit website of the company</w:t>
      </w:r>
      <w:r w:rsidR="00691A7A">
        <w:rPr>
          <w:rFonts w:ascii="Arial" w:hAnsi="Arial" w:cs="Arial"/>
          <w:sz w:val="20"/>
          <w:szCs w:val="20"/>
          <w:lang w:val="en-US"/>
        </w:rPr>
        <w:t xml:space="preserve">, from May 2, 2017. </w:t>
      </w:r>
    </w:p>
    <w:p w:rsidR="00691A7A" w:rsidRDefault="00691A7A" w:rsidP="00691A7A">
      <w:pPr>
        <w:numPr>
          <w:ilvl w:val="0"/>
          <w:numId w:val="5"/>
        </w:numPr>
        <w:spacing w:before="120" w:after="120"/>
        <w:ind w:left="709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Shareholders </w:t>
      </w:r>
      <w:r w:rsidR="00E90F9D">
        <w:rPr>
          <w:rFonts w:ascii="Arial" w:hAnsi="Arial" w:cs="Arial"/>
          <w:sz w:val="20"/>
          <w:szCs w:val="20"/>
          <w:lang w:val="en-US"/>
        </w:rPr>
        <w:t>nominated</w:t>
      </w:r>
      <w:r>
        <w:rPr>
          <w:rFonts w:ascii="Arial" w:hAnsi="Arial" w:cs="Arial"/>
          <w:sz w:val="20"/>
          <w:szCs w:val="20"/>
          <w:lang w:val="en-US"/>
        </w:rPr>
        <w:t xml:space="preserve"> to Board of Directors/Board of Supervisors of </w:t>
      </w:r>
      <w:r w:rsidRPr="00E448ED">
        <w:rPr>
          <w:rFonts w:ascii="Arial" w:hAnsi="Arial" w:cs="Arial"/>
          <w:sz w:val="20"/>
          <w:szCs w:val="20"/>
          <w:lang w:val="en-US"/>
        </w:rPr>
        <w:t>Cholimex Food Joint Stock Company</w:t>
      </w:r>
      <w:r>
        <w:rPr>
          <w:rFonts w:ascii="Arial" w:hAnsi="Arial" w:cs="Arial"/>
          <w:sz w:val="20"/>
          <w:szCs w:val="20"/>
          <w:lang w:val="en-US"/>
        </w:rPr>
        <w:t xml:space="preserve"> should download the form website of the company at www.cholimexfood.com.vn </w:t>
      </w:r>
    </w:p>
    <w:p w:rsidR="00691A7A" w:rsidRDefault="00691A7A" w:rsidP="00E448ED">
      <w:pPr>
        <w:numPr>
          <w:ilvl w:val="0"/>
          <w:numId w:val="1"/>
        </w:numPr>
        <w:spacing w:before="120" w:after="120"/>
        <w:ind w:left="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For the </w:t>
      </w:r>
      <w:r w:rsidR="00E90F9D">
        <w:rPr>
          <w:rFonts w:ascii="Arial" w:hAnsi="Arial" w:cs="Arial"/>
          <w:sz w:val="20"/>
          <w:szCs w:val="20"/>
          <w:lang w:val="en-US"/>
        </w:rPr>
        <w:t>convenience</w:t>
      </w:r>
      <w:r>
        <w:rPr>
          <w:rFonts w:ascii="Arial" w:hAnsi="Arial" w:cs="Arial"/>
          <w:sz w:val="20"/>
          <w:szCs w:val="20"/>
          <w:lang w:val="en-US"/>
        </w:rPr>
        <w:t xml:space="preserve"> of arrangement, organization and reception, please confirm your attendance to the meeting through phone, </w:t>
      </w:r>
      <w:r w:rsidR="00E90F9D">
        <w:rPr>
          <w:rFonts w:ascii="Arial" w:hAnsi="Arial" w:cs="Arial"/>
          <w:sz w:val="20"/>
          <w:szCs w:val="20"/>
          <w:lang w:val="en-US"/>
        </w:rPr>
        <w:t>email;</w:t>
      </w:r>
      <w:r>
        <w:rPr>
          <w:rFonts w:ascii="Arial" w:hAnsi="Arial" w:cs="Arial"/>
          <w:sz w:val="20"/>
          <w:szCs w:val="20"/>
          <w:lang w:val="en-US"/>
        </w:rPr>
        <w:t xml:space="preserve"> send power of attorney to attend the meting by </w:t>
      </w:r>
      <w:r w:rsidR="00E90F9D">
        <w:rPr>
          <w:rFonts w:ascii="Arial" w:hAnsi="Arial" w:cs="Arial"/>
          <w:sz w:val="20"/>
          <w:szCs w:val="20"/>
          <w:lang w:val="en-US"/>
        </w:rPr>
        <w:t>letter</w:t>
      </w:r>
      <w:r>
        <w:rPr>
          <w:rFonts w:ascii="Arial" w:hAnsi="Arial" w:cs="Arial"/>
          <w:sz w:val="20"/>
          <w:szCs w:val="20"/>
          <w:lang w:val="en-US"/>
        </w:rPr>
        <w:t xml:space="preserve"> or through fax before 4.00 pm, May 8, 2017. </w:t>
      </w:r>
    </w:p>
    <w:p w:rsidR="00691A7A" w:rsidRDefault="00691A7A" w:rsidP="00691A7A">
      <w:pPr>
        <w:numPr>
          <w:ilvl w:val="0"/>
          <w:numId w:val="5"/>
        </w:numPr>
        <w:spacing w:before="120" w:after="120"/>
        <w:ind w:left="56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Tel: (08) 37655037</w:t>
      </w:r>
      <w:r w:rsidR="000815C1">
        <w:rPr>
          <w:rFonts w:ascii="Arial" w:hAnsi="Arial" w:cs="Arial"/>
          <w:sz w:val="20"/>
          <w:szCs w:val="20"/>
          <w:lang w:val="en-US"/>
        </w:rPr>
        <w:t xml:space="preserve"> (meet Ms. Hang – Ms. Lien – </w:t>
      </w:r>
      <w:r w:rsidR="00E90F9D">
        <w:rPr>
          <w:rFonts w:ascii="Arial" w:hAnsi="Arial" w:cs="Arial"/>
          <w:sz w:val="20"/>
          <w:szCs w:val="20"/>
          <w:lang w:val="en-US"/>
        </w:rPr>
        <w:t>Administration</w:t>
      </w:r>
      <w:r w:rsidR="000815C1">
        <w:rPr>
          <w:rFonts w:ascii="Arial" w:hAnsi="Arial" w:cs="Arial"/>
          <w:sz w:val="20"/>
          <w:szCs w:val="20"/>
          <w:lang w:val="en-US"/>
        </w:rPr>
        <w:t xml:space="preserve"> </w:t>
      </w:r>
      <w:r w:rsidR="00E90F9D">
        <w:rPr>
          <w:rFonts w:ascii="Arial" w:hAnsi="Arial" w:cs="Arial"/>
          <w:sz w:val="20"/>
          <w:szCs w:val="20"/>
          <w:lang w:val="en-US"/>
        </w:rPr>
        <w:t>Department</w:t>
      </w:r>
      <w:r w:rsidR="000815C1">
        <w:rPr>
          <w:rFonts w:ascii="Arial" w:hAnsi="Arial" w:cs="Arial"/>
          <w:sz w:val="20"/>
          <w:szCs w:val="20"/>
          <w:lang w:val="en-US"/>
        </w:rPr>
        <w:t xml:space="preserve">) </w:t>
      </w:r>
    </w:p>
    <w:p w:rsidR="000815C1" w:rsidRPr="00691A7A" w:rsidRDefault="000815C1" w:rsidP="00691A7A">
      <w:pPr>
        <w:numPr>
          <w:ilvl w:val="0"/>
          <w:numId w:val="5"/>
        </w:numPr>
        <w:spacing w:before="120" w:after="120"/>
        <w:ind w:left="56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Address: </w:t>
      </w:r>
      <w:r w:rsidRPr="00E448ED">
        <w:rPr>
          <w:rFonts w:ascii="Arial" w:hAnsi="Arial" w:cs="Arial"/>
          <w:sz w:val="20"/>
          <w:szCs w:val="20"/>
          <w:lang w:val="en-US"/>
        </w:rPr>
        <w:t>Cholimex Food Joint Stock Company</w:t>
      </w:r>
      <w:r>
        <w:rPr>
          <w:rFonts w:ascii="Arial" w:hAnsi="Arial" w:cs="Arial"/>
          <w:sz w:val="20"/>
          <w:szCs w:val="20"/>
          <w:lang w:val="en-US"/>
        </w:rPr>
        <w:t xml:space="preserve"> - street no. 7, Vinh Loc </w:t>
      </w:r>
      <w:r w:rsidR="00E90F9D">
        <w:rPr>
          <w:rFonts w:ascii="Arial" w:hAnsi="Arial" w:cs="Arial"/>
          <w:sz w:val="20"/>
          <w:szCs w:val="20"/>
          <w:lang w:val="en-US"/>
        </w:rPr>
        <w:t>Industrial</w:t>
      </w:r>
      <w:r>
        <w:rPr>
          <w:rFonts w:ascii="Arial" w:hAnsi="Arial" w:cs="Arial"/>
          <w:sz w:val="20"/>
          <w:szCs w:val="20"/>
          <w:lang w:val="en-US"/>
        </w:rPr>
        <w:t xml:space="preserve"> Park – Binh Chanh District – Ho Chi Minh City</w:t>
      </w:r>
    </w:p>
    <w:p w:rsidR="00E448ED" w:rsidRPr="00E448ED" w:rsidRDefault="00E90F9D" w:rsidP="00E90F9D">
      <w:pPr>
        <w:spacing w:before="120" w:after="120"/>
        <w:ind w:firstLine="207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Email: hangttt@cholimexfood.com.vn; lienltk@cholimexfood.com.vn </w:t>
      </w:r>
    </w:p>
    <w:sectPr w:rsidR="00E448ED" w:rsidRPr="00E448ED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43908"/>
    <w:multiLevelType w:val="hybridMultilevel"/>
    <w:tmpl w:val="2C367F7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4D4E"/>
    <w:multiLevelType w:val="hybridMultilevel"/>
    <w:tmpl w:val="EA3ED460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84148D9"/>
    <w:multiLevelType w:val="hybridMultilevel"/>
    <w:tmpl w:val="8AC2B5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F6F63"/>
    <w:multiLevelType w:val="hybridMultilevel"/>
    <w:tmpl w:val="8C5040E6"/>
    <w:lvl w:ilvl="0" w:tplc="042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E47B0E"/>
    <w:multiLevelType w:val="hybridMultilevel"/>
    <w:tmpl w:val="51687092"/>
    <w:lvl w:ilvl="0" w:tplc="042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19"/>
    <w:rsid w:val="000815C1"/>
    <w:rsid w:val="000A35D5"/>
    <w:rsid w:val="0015742A"/>
    <w:rsid w:val="002A5941"/>
    <w:rsid w:val="0047204C"/>
    <w:rsid w:val="004A4E39"/>
    <w:rsid w:val="00554406"/>
    <w:rsid w:val="00691A7A"/>
    <w:rsid w:val="007467DF"/>
    <w:rsid w:val="00760692"/>
    <w:rsid w:val="008801E7"/>
    <w:rsid w:val="008B5B47"/>
    <w:rsid w:val="00AC57B2"/>
    <w:rsid w:val="00B92D75"/>
    <w:rsid w:val="00CE390D"/>
    <w:rsid w:val="00E448ED"/>
    <w:rsid w:val="00E90F9D"/>
    <w:rsid w:val="00EA0619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5BC8-3BC0-49A7-BAF7-15C84813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1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49083-6F22-44B3-99F5-876C8231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2017-05-08T02:22:00Z</dcterms:created>
  <dcterms:modified xsi:type="dcterms:W3CDTF">2017-05-08T02:22:00Z</dcterms:modified>
</cp:coreProperties>
</file>